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901"/>
        <w:gridCol w:w="9074"/>
      </w:tblGrid>
      <w:tr w:rsidR="008E7D16" w:rsidRPr="00B63FC7" w14:paraId="76251CF5" w14:textId="77777777" w:rsidTr="00284AEB">
        <w:tc>
          <w:tcPr>
            <w:tcW w:w="0" w:type="auto"/>
            <w:shd w:val="clear" w:color="auto" w:fill="BFBFBF" w:themeFill="background1" w:themeFillShade="BF"/>
          </w:tcPr>
          <w:p w14:paraId="1D15EEF7" w14:textId="77777777" w:rsidR="008E7D16" w:rsidRPr="00B63FC7" w:rsidRDefault="008E7D16" w:rsidP="008E7D16">
            <w:pPr>
              <w:rPr>
                <w:b/>
              </w:rPr>
            </w:pPr>
            <w:bookmarkStart w:id="0" w:name="_GoBack"/>
            <w:bookmarkEnd w:id="0"/>
            <w:r w:rsidRPr="00B63FC7">
              <w:rPr>
                <w:b/>
              </w:rPr>
              <w:t>Action</w:t>
            </w:r>
          </w:p>
        </w:tc>
        <w:tc>
          <w:tcPr>
            <w:tcW w:w="9074" w:type="dxa"/>
            <w:shd w:val="clear" w:color="auto" w:fill="BFBFBF" w:themeFill="background1" w:themeFillShade="BF"/>
          </w:tcPr>
          <w:p w14:paraId="6D7D2C9B" w14:textId="77777777" w:rsidR="008E7D16" w:rsidRPr="00B63FC7" w:rsidRDefault="008E7D16" w:rsidP="008E7D16">
            <w:pPr>
              <w:rPr>
                <w:b/>
              </w:rPr>
            </w:pPr>
            <w:r w:rsidRPr="00B63FC7">
              <w:rPr>
                <w:b/>
              </w:rPr>
              <w:t>Standard</w:t>
            </w:r>
          </w:p>
        </w:tc>
      </w:tr>
      <w:tr w:rsidR="007E3A71" w:rsidRPr="006242DE" w14:paraId="02312BE0" w14:textId="77777777" w:rsidTr="00284AEB">
        <w:tc>
          <w:tcPr>
            <w:tcW w:w="0" w:type="auto"/>
            <w:vMerge w:val="restart"/>
          </w:tcPr>
          <w:p w14:paraId="3486D36E" w14:textId="3D82AA51" w:rsidR="007E3A71" w:rsidRPr="00B63FC7" w:rsidRDefault="007E3A71" w:rsidP="005D0937">
            <w:pPr>
              <w:rPr>
                <w:b/>
                <w:sz w:val="20"/>
                <w:szCs w:val="20"/>
              </w:rPr>
            </w:pPr>
            <w:r w:rsidRPr="00B63FC7">
              <w:rPr>
                <w:b/>
                <w:sz w:val="20"/>
                <w:szCs w:val="20"/>
              </w:rPr>
              <w:t>Weigh Patient</w:t>
            </w:r>
            <w:r>
              <w:rPr>
                <w:b/>
                <w:sz w:val="20"/>
                <w:szCs w:val="20"/>
              </w:rPr>
              <w:t xml:space="preserve"> &amp; Assessment</w:t>
            </w:r>
          </w:p>
        </w:tc>
        <w:tc>
          <w:tcPr>
            <w:tcW w:w="9074" w:type="dxa"/>
          </w:tcPr>
          <w:p w14:paraId="3369F037" w14:textId="3EABF7BE" w:rsidR="007E3A71" w:rsidRPr="00AB4F8D" w:rsidRDefault="007E3A71" w:rsidP="00284AE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Obtain a measured weight and document in kilograms. DO NOT USE a stated or estimated weight.</w:t>
            </w:r>
          </w:p>
        </w:tc>
      </w:tr>
      <w:tr w:rsidR="007E3A71" w:rsidRPr="006242DE" w14:paraId="7471C3F3" w14:textId="77777777" w:rsidTr="00284AEB">
        <w:tc>
          <w:tcPr>
            <w:tcW w:w="0" w:type="auto"/>
            <w:vMerge/>
          </w:tcPr>
          <w:p w14:paraId="2FF2B4B2" w14:textId="77777777" w:rsidR="007E3A71" w:rsidRPr="00B63FC7" w:rsidRDefault="007E3A71" w:rsidP="005D0937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</w:tcPr>
          <w:p w14:paraId="0D0ADA9F" w14:textId="54F7C0A5" w:rsidR="007E3A71" w:rsidRPr="00AB4F8D" w:rsidRDefault="007E3A7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NIH Stroke Scale and vitals prior to tenecteplase administration </w:t>
            </w:r>
          </w:p>
        </w:tc>
      </w:tr>
      <w:tr w:rsidR="00E15D53" w:rsidRPr="006242DE" w14:paraId="415F82AB" w14:textId="77777777" w:rsidTr="00284AEB">
        <w:tc>
          <w:tcPr>
            <w:tcW w:w="0" w:type="auto"/>
            <w:vMerge w:val="restart"/>
          </w:tcPr>
          <w:p w14:paraId="08D4DD84" w14:textId="77777777" w:rsidR="00E15D53" w:rsidRPr="00B63FC7" w:rsidRDefault="00324CBE" w:rsidP="005D0937">
            <w:pPr>
              <w:rPr>
                <w:b/>
                <w:sz w:val="20"/>
                <w:szCs w:val="20"/>
              </w:rPr>
            </w:pPr>
            <w:r w:rsidRPr="00B63FC7">
              <w:rPr>
                <w:b/>
                <w:sz w:val="20"/>
                <w:szCs w:val="20"/>
              </w:rPr>
              <w:t xml:space="preserve">Reconstitution </w:t>
            </w:r>
            <w:r w:rsidR="00BE5830" w:rsidRPr="00B63FC7">
              <w:rPr>
                <w:b/>
                <w:sz w:val="20"/>
                <w:szCs w:val="20"/>
              </w:rPr>
              <w:t xml:space="preserve"> of</w:t>
            </w:r>
            <w:r w:rsidR="00E15D53" w:rsidRPr="00B63FC7">
              <w:rPr>
                <w:b/>
                <w:sz w:val="20"/>
                <w:szCs w:val="20"/>
              </w:rPr>
              <w:t xml:space="preserve"> </w:t>
            </w:r>
            <w:r w:rsidR="005D0937" w:rsidRPr="00B63FC7">
              <w:rPr>
                <w:b/>
                <w:sz w:val="20"/>
                <w:szCs w:val="20"/>
              </w:rPr>
              <w:t>Tenecteplase</w:t>
            </w:r>
          </w:p>
        </w:tc>
        <w:tc>
          <w:tcPr>
            <w:tcW w:w="9074" w:type="dxa"/>
          </w:tcPr>
          <w:p w14:paraId="6942C3D4" w14:textId="16229AAC" w:rsidR="00E15D53" w:rsidRPr="00AB4F8D" w:rsidRDefault="00284AEB" w:rsidP="00284AE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Perform </w:t>
            </w:r>
            <w:r w:rsidR="00E15D53" w:rsidRPr="00AB4F8D">
              <w:rPr>
                <w:sz w:val="18"/>
                <w:szCs w:val="18"/>
              </w:rPr>
              <w:t>hand hygiene</w:t>
            </w:r>
            <w:r w:rsidR="00F8396B" w:rsidRPr="00AB4F8D">
              <w:rPr>
                <w:sz w:val="18"/>
                <w:szCs w:val="18"/>
              </w:rPr>
              <w:t>.</w:t>
            </w:r>
          </w:p>
        </w:tc>
      </w:tr>
      <w:tr w:rsidR="00E15D53" w:rsidRPr="006242DE" w14:paraId="4C98338D" w14:textId="77777777" w:rsidTr="00284AEB">
        <w:tc>
          <w:tcPr>
            <w:tcW w:w="0" w:type="auto"/>
            <w:vMerge/>
          </w:tcPr>
          <w:p w14:paraId="0824AE1F" w14:textId="77777777" w:rsidR="00E15D53" w:rsidRPr="00B63FC7" w:rsidRDefault="00E15D53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</w:tcPr>
          <w:p w14:paraId="02388021" w14:textId="77777777" w:rsidR="00E15D53" w:rsidRPr="00AB4F8D" w:rsidRDefault="005D0937" w:rsidP="005D093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Remove the shield assembly from the supplied B-D 10 mL syringe with TwinPak™ Dual Cannula Device.</w:t>
            </w:r>
          </w:p>
        </w:tc>
      </w:tr>
      <w:tr w:rsidR="00E15D53" w:rsidRPr="006242DE" w14:paraId="16FD4D58" w14:textId="77777777" w:rsidTr="00284AEB">
        <w:tc>
          <w:tcPr>
            <w:tcW w:w="0" w:type="auto"/>
            <w:vMerge/>
          </w:tcPr>
          <w:p w14:paraId="05FE7F98" w14:textId="77777777" w:rsidR="00E15D53" w:rsidRPr="00B63FC7" w:rsidRDefault="00E15D53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</w:tcPr>
          <w:p w14:paraId="0F71ACC2" w14:textId="77777777" w:rsidR="00E15D53" w:rsidRPr="00AB4F8D" w:rsidRDefault="005D0937" w:rsidP="005D093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Aseptically WITHDRAW 10 mL of Sterile Water for Injection, USP, using the B-D 10 mL syringe with TwinPak™ Dual Cannula Device included in the kit. Do not use Bacteriostatic Water for Injection, USP.</w:t>
            </w:r>
          </w:p>
        </w:tc>
      </w:tr>
      <w:tr w:rsidR="00E15D53" w:rsidRPr="006242DE" w14:paraId="6611C42F" w14:textId="77777777" w:rsidTr="00284AEB">
        <w:tc>
          <w:tcPr>
            <w:tcW w:w="0" w:type="auto"/>
            <w:vMerge/>
          </w:tcPr>
          <w:p w14:paraId="0E8CEBA9" w14:textId="77777777" w:rsidR="00E15D53" w:rsidRPr="00B63FC7" w:rsidRDefault="00E15D53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</w:tcPr>
          <w:p w14:paraId="4F3958D5" w14:textId="2D276D0B" w:rsidR="00E15D53" w:rsidRPr="00AB4F8D" w:rsidRDefault="005D0937" w:rsidP="00795A4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INJECT entire contents (10 mL) into the </w:t>
            </w:r>
            <w:r w:rsidR="00795A47" w:rsidRPr="00AB4F8D">
              <w:rPr>
                <w:sz w:val="18"/>
                <w:szCs w:val="18"/>
              </w:rPr>
              <w:t>t</w:t>
            </w:r>
            <w:r w:rsidRPr="00AB4F8D">
              <w:rPr>
                <w:sz w:val="18"/>
                <w:szCs w:val="18"/>
              </w:rPr>
              <w:t>enecteplase vial, directing the diluent into the powder. Slight foaming upon reconstitution is not unusual; any large bubbles will dissipate if the product is allowed to stand undisturbed for several minutes.</w:t>
            </w:r>
          </w:p>
        </w:tc>
      </w:tr>
      <w:tr w:rsidR="00E15D53" w:rsidRPr="006242DE" w14:paraId="783AD08C" w14:textId="77777777" w:rsidTr="00284AEB">
        <w:tc>
          <w:tcPr>
            <w:tcW w:w="0" w:type="auto"/>
            <w:vMerge/>
          </w:tcPr>
          <w:p w14:paraId="52A032FD" w14:textId="77777777" w:rsidR="00E15D53" w:rsidRPr="00B63FC7" w:rsidRDefault="00E15D53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</w:tcPr>
          <w:p w14:paraId="2C7E1674" w14:textId="77777777" w:rsidR="007D4160" w:rsidRPr="00AB4F8D" w:rsidRDefault="005D0937" w:rsidP="00795A4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GENTLY SWIRL until contents are completely dissolved. DO NOT SHAKE. Solution should be colorless or pale yellow and transparent. </w:t>
            </w:r>
          </w:p>
          <w:p w14:paraId="7C30382E" w14:textId="77777777" w:rsidR="007D4160" w:rsidRPr="00AB4F8D" w:rsidRDefault="007D4160" w:rsidP="007D416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Inspect solution for particulate matter and discoloration prior to administration.</w:t>
            </w:r>
          </w:p>
          <w:p w14:paraId="72550292" w14:textId="0CD99C56" w:rsidR="007D4160" w:rsidRPr="00AB4F8D" w:rsidRDefault="007D416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Note: Tenecteplase should be USED UPON RECONSTITUTION. If not used, follow facility policy.</w:t>
            </w:r>
          </w:p>
          <w:p w14:paraId="66D0EDAC" w14:textId="134F3409" w:rsidR="00E15D53" w:rsidRPr="00AB4F8D" w:rsidRDefault="007D416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Tenecteplase contains no antibacterial preservatives; it should be reconstituted immediately before use.</w:t>
            </w:r>
          </w:p>
        </w:tc>
      </w:tr>
      <w:tr w:rsidR="00E15D53" w:rsidRPr="006242DE" w14:paraId="1762413C" w14:textId="77777777" w:rsidTr="00284AEB">
        <w:tc>
          <w:tcPr>
            <w:tcW w:w="0" w:type="auto"/>
            <w:vMerge/>
          </w:tcPr>
          <w:p w14:paraId="0B7ACCDA" w14:textId="77777777" w:rsidR="00E15D53" w:rsidRPr="00B63FC7" w:rsidRDefault="00E15D53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</w:tcPr>
          <w:p w14:paraId="01117FD8" w14:textId="63DAE91D" w:rsidR="00E15D53" w:rsidRPr="00AB4F8D" w:rsidRDefault="00795A47" w:rsidP="000B2E8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Final concentration of </w:t>
            </w:r>
            <w:r w:rsidR="00284AEB" w:rsidRPr="00AB4F8D">
              <w:rPr>
                <w:sz w:val="18"/>
                <w:szCs w:val="18"/>
              </w:rPr>
              <w:t xml:space="preserve">reconstituted </w:t>
            </w:r>
            <w:r w:rsidRPr="00AB4F8D">
              <w:rPr>
                <w:sz w:val="18"/>
                <w:szCs w:val="18"/>
              </w:rPr>
              <w:t>t</w:t>
            </w:r>
            <w:r w:rsidR="000B2E89" w:rsidRPr="00AB4F8D">
              <w:rPr>
                <w:sz w:val="18"/>
                <w:szCs w:val="18"/>
              </w:rPr>
              <w:t>enecteplase is 5 mg/mL.</w:t>
            </w:r>
          </w:p>
        </w:tc>
      </w:tr>
      <w:tr w:rsidR="00E15D53" w:rsidRPr="006242DE" w14:paraId="6BE5104F" w14:textId="77777777" w:rsidTr="00284AEB">
        <w:tc>
          <w:tcPr>
            <w:tcW w:w="0" w:type="auto"/>
            <w:vMerge/>
          </w:tcPr>
          <w:p w14:paraId="60515D00" w14:textId="77777777" w:rsidR="00E15D53" w:rsidRPr="00B63FC7" w:rsidRDefault="00E15D53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</w:tcPr>
          <w:p w14:paraId="2C69A4D3" w14:textId="6C5BFB3C" w:rsidR="00E15D53" w:rsidRPr="00AB4F8D" w:rsidRDefault="00E15D53" w:rsidP="002E3CF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No other medication</w:t>
            </w:r>
            <w:r w:rsidR="00803530" w:rsidRPr="00AB4F8D">
              <w:rPr>
                <w:sz w:val="18"/>
                <w:szCs w:val="18"/>
              </w:rPr>
              <w:t xml:space="preserve"> </w:t>
            </w:r>
            <w:r w:rsidR="002E3CF9" w:rsidRPr="00AB4F8D">
              <w:rPr>
                <w:sz w:val="18"/>
                <w:szCs w:val="18"/>
              </w:rPr>
              <w:t>to be</w:t>
            </w:r>
            <w:r w:rsidR="00803530" w:rsidRPr="00AB4F8D">
              <w:rPr>
                <w:sz w:val="18"/>
                <w:szCs w:val="18"/>
              </w:rPr>
              <w:t xml:space="preserve"> given</w:t>
            </w:r>
            <w:r w:rsidR="00D112B6" w:rsidRPr="00AB4F8D">
              <w:rPr>
                <w:sz w:val="18"/>
                <w:szCs w:val="18"/>
              </w:rPr>
              <w:t xml:space="preserve"> with </w:t>
            </w:r>
            <w:r w:rsidR="00795A47" w:rsidRPr="00AB4F8D">
              <w:rPr>
                <w:sz w:val="18"/>
                <w:szCs w:val="18"/>
              </w:rPr>
              <w:t>t</w:t>
            </w:r>
            <w:r w:rsidR="00596405" w:rsidRPr="00AB4F8D">
              <w:rPr>
                <w:sz w:val="18"/>
                <w:szCs w:val="18"/>
              </w:rPr>
              <w:t>enecteplase</w:t>
            </w:r>
            <w:r w:rsidR="00D112B6" w:rsidRPr="00AB4F8D">
              <w:rPr>
                <w:sz w:val="18"/>
                <w:szCs w:val="18"/>
              </w:rPr>
              <w:t>.</w:t>
            </w:r>
          </w:p>
        </w:tc>
      </w:tr>
      <w:tr w:rsidR="002953C6" w:rsidRPr="006242DE" w14:paraId="4223A75E" w14:textId="77777777" w:rsidTr="00284AEB">
        <w:tc>
          <w:tcPr>
            <w:tcW w:w="0" w:type="auto"/>
          </w:tcPr>
          <w:p w14:paraId="60E4B215" w14:textId="77777777" w:rsidR="002953C6" w:rsidRPr="00B63FC7" w:rsidRDefault="00324CBE">
            <w:pPr>
              <w:rPr>
                <w:b/>
                <w:sz w:val="20"/>
                <w:szCs w:val="20"/>
              </w:rPr>
            </w:pPr>
            <w:r w:rsidRPr="00B63FC7">
              <w:rPr>
                <w:b/>
                <w:sz w:val="20"/>
                <w:szCs w:val="20"/>
              </w:rPr>
              <w:t xml:space="preserve">Dosage </w:t>
            </w:r>
          </w:p>
          <w:p w14:paraId="4090BFCC" w14:textId="77777777" w:rsidR="00324CBE" w:rsidRPr="00B63FC7" w:rsidRDefault="00324CBE">
            <w:pPr>
              <w:rPr>
                <w:b/>
                <w:sz w:val="20"/>
                <w:szCs w:val="20"/>
              </w:rPr>
            </w:pPr>
            <w:r w:rsidRPr="00B63FC7">
              <w:rPr>
                <w:b/>
                <w:sz w:val="20"/>
                <w:szCs w:val="20"/>
              </w:rPr>
              <w:t>Calculation</w:t>
            </w:r>
          </w:p>
        </w:tc>
        <w:tc>
          <w:tcPr>
            <w:tcW w:w="9074" w:type="dxa"/>
          </w:tcPr>
          <w:p w14:paraId="0C1ACBBB" w14:textId="77777777" w:rsidR="002953C6" w:rsidRPr="00AB4F8D" w:rsidRDefault="00596405" w:rsidP="005964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Dose 0.25mg/kg</w:t>
            </w:r>
          </w:p>
          <w:p w14:paraId="653E3988" w14:textId="77777777" w:rsidR="007D4160" w:rsidRPr="00AB4F8D" w:rsidRDefault="00596405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B4F8D">
              <w:rPr>
                <w:b/>
                <w:sz w:val="18"/>
                <w:szCs w:val="18"/>
              </w:rPr>
              <w:t>Maximum dose: 25mg</w:t>
            </w:r>
          </w:p>
          <w:p w14:paraId="7B067782" w14:textId="4ABCA937" w:rsidR="007D4160" w:rsidRPr="00AB4F8D" w:rsidRDefault="007D416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Confirm calculated dose per electronic provider order. </w:t>
            </w:r>
          </w:p>
        </w:tc>
      </w:tr>
      <w:tr w:rsidR="00BE5830" w:rsidRPr="006242DE" w14:paraId="51B196EC" w14:textId="77777777" w:rsidTr="00284AEB">
        <w:tc>
          <w:tcPr>
            <w:tcW w:w="0" w:type="auto"/>
          </w:tcPr>
          <w:p w14:paraId="6CD8A5C6" w14:textId="77777777" w:rsidR="00BE5830" w:rsidRPr="00B63FC7" w:rsidRDefault="00324CBE">
            <w:pPr>
              <w:rPr>
                <w:b/>
                <w:sz w:val="20"/>
                <w:szCs w:val="20"/>
              </w:rPr>
            </w:pPr>
            <w:r w:rsidRPr="00B63FC7">
              <w:rPr>
                <w:b/>
                <w:sz w:val="20"/>
                <w:szCs w:val="20"/>
              </w:rPr>
              <w:t>Dosage Preparation</w:t>
            </w:r>
          </w:p>
        </w:tc>
        <w:tc>
          <w:tcPr>
            <w:tcW w:w="9074" w:type="dxa"/>
          </w:tcPr>
          <w:p w14:paraId="365965CA" w14:textId="225B4CCA" w:rsidR="00F8396B" w:rsidRPr="00AB4F8D" w:rsidRDefault="00596405" w:rsidP="00795A4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Withdraw dose for administration. </w:t>
            </w:r>
          </w:p>
          <w:p w14:paraId="239DB3A8" w14:textId="57816EFF" w:rsidR="007D4160" w:rsidRPr="00AB4F8D" w:rsidRDefault="007D4160" w:rsidP="00795A4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Once the appropriate dose of tenecteplase is drawn into the syringe, stand the shield vertically and recap the red tab cannula.</w:t>
            </w:r>
          </w:p>
          <w:p w14:paraId="4E5C9AF5" w14:textId="21A76964" w:rsidR="00BE5830" w:rsidRPr="00AB4F8D" w:rsidRDefault="00F8396B" w:rsidP="008736C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Perform </w:t>
            </w:r>
            <w:r w:rsidR="00795A47" w:rsidRPr="00AB4F8D">
              <w:rPr>
                <w:b/>
                <w:sz w:val="18"/>
                <w:szCs w:val="18"/>
              </w:rPr>
              <w:t>Independent Double Check</w:t>
            </w:r>
            <w:r w:rsidRPr="00AB4F8D">
              <w:rPr>
                <w:sz w:val="18"/>
                <w:szCs w:val="18"/>
              </w:rPr>
              <w:t xml:space="preserve"> (</w:t>
            </w:r>
            <w:r w:rsidR="00596405" w:rsidRPr="00AB4F8D">
              <w:rPr>
                <w:sz w:val="18"/>
                <w:szCs w:val="18"/>
              </w:rPr>
              <w:t>required</w:t>
            </w:r>
            <w:r w:rsidRPr="00AB4F8D">
              <w:rPr>
                <w:sz w:val="18"/>
                <w:szCs w:val="18"/>
              </w:rPr>
              <w:t xml:space="preserve">) to </w:t>
            </w:r>
            <w:r w:rsidR="002E3CF9" w:rsidRPr="00AB4F8D">
              <w:rPr>
                <w:sz w:val="18"/>
                <w:szCs w:val="18"/>
              </w:rPr>
              <w:t>include</w:t>
            </w:r>
            <w:r w:rsidRPr="00AB4F8D">
              <w:rPr>
                <w:sz w:val="18"/>
                <w:szCs w:val="18"/>
              </w:rPr>
              <w:t xml:space="preserve"> ordered dose, medication, patient weight in </w:t>
            </w:r>
            <w:r w:rsidR="008736CC" w:rsidRPr="00AB4F8D">
              <w:rPr>
                <w:sz w:val="18"/>
                <w:szCs w:val="18"/>
              </w:rPr>
              <w:t>kilograms</w:t>
            </w:r>
            <w:r w:rsidRPr="00AB4F8D">
              <w:rPr>
                <w:sz w:val="18"/>
                <w:szCs w:val="18"/>
              </w:rPr>
              <w:t>, and prepared dose</w:t>
            </w:r>
            <w:r w:rsidR="00B63FC7" w:rsidRPr="00AB4F8D">
              <w:rPr>
                <w:sz w:val="18"/>
                <w:szCs w:val="18"/>
              </w:rPr>
              <w:t>.</w:t>
            </w:r>
          </w:p>
        </w:tc>
      </w:tr>
      <w:tr w:rsidR="00BE5830" w:rsidRPr="006242DE" w14:paraId="08C9802A" w14:textId="77777777" w:rsidTr="00284AEB">
        <w:tc>
          <w:tcPr>
            <w:tcW w:w="0" w:type="auto"/>
          </w:tcPr>
          <w:p w14:paraId="24F7C77C" w14:textId="77777777" w:rsidR="00BE5830" w:rsidRPr="00B63FC7" w:rsidRDefault="00BE5830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</w:tcPr>
          <w:p w14:paraId="22A96481" w14:textId="3A13E174" w:rsidR="007D4160" w:rsidRPr="00AB4F8D" w:rsidRDefault="00D87BF7" w:rsidP="005964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Discard excess medication </w:t>
            </w:r>
            <w:r w:rsidR="007D4160" w:rsidRPr="00AB4F8D">
              <w:rPr>
                <w:sz w:val="18"/>
                <w:szCs w:val="18"/>
              </w:rPr>
              <w:t>and vial</w:t>
            </w:r>
            <w:r w:rsidRPr="00AB4F8D">
              <w:rPr>
                <w:sz w:val="18"/>
                <w:szCs w:val="18"/>
              </w:rPr>
              <w:t xml:space="preserve"> </w:t>
            </w:r>
            <w:r w:rsidR="007E3A71" w:rsidRPr="00AB4F8D">
              <w:rPr>
                <w:sz w:val="18"/>
                <w:szCs w:val="18"/>
              </w:rPr>
              <w:t>via facility disposal process</w:t>
            </w:r>
            <w:r w:rsidRPr="00AB4F8D">
              <w:rPr>
                <w:sz w:val="18"/>
                <w:szCs w:val="18"/>
              </w:rPr>
              <w:t xml:space="preserve"> prior to administration</w:t>
            </w:r>
            <w:r w:rsidR="00596405" w:rsidRPr="00AB4F8D">
              <w:rPr>
                <w:sz w:val="18"/>
                <w:szCs w:val="18"/>
              </w:rPr>
              <w:t xml:space="preserve">. </w:t>
            </w:r>
          </w:p>
          <w:p w14:paraId="50AC9B2A" w14:textId="42B486EF" w:rsidR="00BE5830" w:rsidRPr="00AB4F8D" w:rsidRDefault="00487866" w:rsidP="00BF1330">
            <w:pPr>
              <w:pStyle w:val="ListParagraph"/>
              <w:rPr>
                <w:sz w:val="18"/>
                <w:szCs w:val="18"/>
              </w:rPr>
            </w:pPr>
            <w:r w:rsidRPr="00AB4F8D">
              <w:rPr>
                <w:b/>
                <w:sz w:val="18"/>
                <w:szCs w:val="18"/>
              </w:rPr>
              <w:t>Note</w:t>
            </w:r>
            <w:r w:rsidRPr="00AB4F8D">
              <w:rPr>
                <w:sz w:val="18"/>
                <w:szCs w:val="18"/>
              </w:rPr>
              <w:t xml:space="preserve">: </w:t>
            </w:r>
            <w:r w:rsidR="00596405" w:rsidRPr="00AB4F8D">
              <w:rPr>
                <w:sz w:val="18"/>
                <w:szCs w:val="18"/>
              </w:rPr>
              <w:t>There will always be unused medication remaining after the dose is administered.</w:t>
            </w:r>
          </w:p>
        </w:tc>
      </w:tr>
      <w:tr w:rsidR="00AB4F8D" w:rsidRPr="006242DE" w14:paraId="26522839" w14:textId="77777777" w:rsidTr="00240A2F">
        <w:trPr>
          <w:trHeight w:val="1034"/>
        </w:trPr>
        <w:tc>
          <w:tcPr>
            <w:tcW w:w="0" w:type="auto"/>
          </w:tcPr>
          <w:p w14:paraId="1B78EF73" w14:textId="7633F9DC" w:rsidR="00AB4F8D" w:rsidRDefault="00AB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Pharmacy staff validation items </w:t>
            </w:r>
          </w:p>
          <w:p w14:paraId="397422CD" w14:textId="4595B621" w:rsidR="00AB4F8D" w:rsidRPr="00B63FC7" w:rsidRDefault="00AB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74" w:type="dxa"/>
          </w:tcPr>
          <w:p w14:paraId="43B31508" w14:textId="77777777" w:rsidR="00AB4F8D" w:rsidRPr="00AB4F8D" w:rsidRDefault="00AB4F8D" w:rsidP="00AB4F8D">
            <w:pPr>
              <w:rPr>
                <w:b/>
                <w:sz w:val="18"/>
                <w:szCs w:val="18"/>
              </w:rPr>
            </w:pPr>
          </w:p>
          <w:p w14:paraId="4E855ABB" w14:textId="34DE0002" w:rsidR="00AB4F8D" w:rsidRPr="00AB4F8D" w:rsidRDefault="00AB4F8D" w:rsidP="00AB4F8D">
            <w:pPr>
              <w:rPr>
                <w:b/>
                <w:sz w:val="18"/>
                <w:szCs w:val="18"/>
              </w:rPr>
            </w:pPr>
            <w:r w:rsidRPr="00AB4F8D">
              <w:rPr>
                <w:b/>
                <w:sz w:val="18"/>
                <w:szCs w:val="18"/>
              </w:rPr>
              <w:t xml:space="preserve">Date________________   Evaluator full name_____________________   </w:t>
            </w:r>
          </w:p>
          <w:p w14:paraId="146D0177" w14:textId="77777777" w:rsidR="00AB4F8D" w:rsidRPr="00AB4F8D" w:rsidRDefault="00AB4F8D" w:rsidP="00AB4F8D">
            <w:pPr>
              <w:rPr>
                <w:b/>
                <w:sz w:val="18"/>
                <w:szCs w:val="18"/>
              </w:rPr>
            </w:pPr>
          </w:p>
          <w:p w14:paraId="3767DB3B" w14:textId="0DFC937A" w:rsidR="00AB4F8D" w:rsidRPr="00240A2F" w:rsidRDefault="00AB4F8D" w:rsidP="00240A2F">
            <w:pPr>
              <w:rPr>
                <w:b/>
                <w:sz w:val="18"/>
                <w:szCs w:val="18"/>
              </w:rPr>
            </w:pPr>
            <w:r w:rsidRPr="00AB4F8D">
              <w:rPr>
                <w:b/>
                <w:sz w:val="18"/>
                <w:szCs w:val="18"/>
              </w:rPr>
              <w:t>Evaluator signature____________________________</w:t>
            </w:r>
          </w:p>
        </w:tc>
      </w:tr>
      <w:tr w:rsidR="00795A47" w:rsidRPr="006242DE" w14:paraId="6B74F646" w14:textId="77777777" w:rsidTr="00284AEB">
        <w:tc>
          <w:tcPr>
            <w:tcW w:w="0" w:type="auto"/>
            <w:shd w:val="clear" w:color="auto" w:fill="D9D9D9" w:themeFill="background1" w:themeFillShade="D9"/>
          </w:tcPr>
          <w:p w14:paraId="7A2C093F" w14:textId="3EB4D58A" w:rsidR="00795A47" w:rsidRPr="00B63FC7" w:rsidRDefault="00795A47" w:rsidP="00D87BF7">
            <w:pPr>
              <w:rPr>
                <w:b/>
                <w:sz w:val="20"/>
                <w:szCs w:val="20"/>
              </w:rPr>
            </w:pPr>
            <w:r w:rsidRPr="00B63FC7">
              <w:rPr>
                <w:b/>
                <w:sz w:val="20"/>
                <w:szCs w:val="20"/>
              </w:rPr>
              <w:t>Time Out</w:t>
            </w:r>
          </w:p>
        </w:tc>
        <w:tc>
          <w:tcPr>
            <w:tcW w:w="9074" w:type="dxa"/>
            <w:shd w:val="clear" w:color="auto" w:fill="D9D9D9" w:themeFill="background1" w:themeFillShade="D9"/>
          </w:tcPr>
          <w:p w14:paraId="066BAA67" w14:textId="170EB258" w:rsidR="00795A47" w:rsidRPr="00AB4F8D" w:rsidRDefault="00B63FC7" w:rsidP="00BF133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Complete</w:t>
            </w:r>
            <w:r w:rsidR="00795A47" w:rsidRPr="00AB4F8D">
              <w:rPr>
                <w:sz w:val="18"/>
                <w:szCs w:val="18"/>
              </w:rPr>
              <w:t xml:space="preserve"> verbal </w:t>
            </w:r>
            <w:r w:rsidR="00795A47" w:rsidRPr="00AB4F8D">
              <w:rPr>
                <w:b/>
                <w:sz w:val="18"/>
                <w:szCs w:val="18"/>
              </w:rPr>
              <w:t>Time Out</w:t>
            </w:r>
            <w:r w:rsidR="00795A47" w:rsidRPr="00AB4F8D">
              <w:rPr>
                <w:sz w:val="18"/>
                <w:szCs w:val="18"/>
              </w:rPr>
              <w:t xml:space="preserve"> with provider to confirm:</w:t>
            </w:r>
            <w:r w:rsidR="00F8396B" w:rsidRPr="00AB4F8D">
              <w:rPr>
                <w:sz w:val="18"/>
                <w:szCs w:val="18"/>
              </w:rPr>
              <w:t xml:space="preserve"> 1)</w:t>
            </w:r>
            <w:r w:rsidR="007E3A71" w:rsidRPr="00AB4F8D">
              <w:rPr>
                <w:sz w:val="18"/>
                <w:szCs w:val="18"/>
              </w:rPr>
              <w:t xml:space="preserve"> </w:t>
            </w:r>
            <w:r w:rsidR="00F8396B" w:rsidRPr="00AB4F8D">
              <w:rPr>
                <w:sz w:val="18"/>
                <w:szCs w:val="18"/>
              </w:rPr>
              <w:t>No contraindications</w:t>
            </w:r>
            <w:r w:rsidR="007E3A71" w:rsidRPr="00AB4F8D">
              <w:rPr>
                <w:sz w:val="18"/>
                <w:szCs w:val="18"/>
              </w:rPr>
              <w:t xml:space="preserve">, </w:t>
            </w:r>
            <w:r w:rsidR="00F8396B" w:rsidRPr="00AB4F8D">
              <w:rPr>
                <w:sz w:val="18"/>
                <w:szCs w:val="18"/>
              </w:rPr>
              <w:t>2</w:t>
            </w:r>
            <w:r w:rsidR="007E3A71" w:rsidRPr="00AB4F8D">
              <w:rPr>
                <w:sz w:val="18"/>
                <w:szCs w:val="18"/>
              </w:rPr>
              <w:t>)</w:t>
            </w:r>
            <w:r w:rsidR="00F8396B" w:rsidRPr="00AB4F8D">
              <w:rPr>
                <w:sz w:val="18"/>
                <w:szCs w:val="18"/>
              </w:rPr>
              <w:t xml:space="preserve"> BP </w:t>
            </w:r>
            <w:r w:rsidR="00F8396B" w:rsidRPr="00AB4F8D">
              <w:rPr>
                <w:sz w:val="18"/>
                <w:szCs w:val="18"/>
                <w:u w:val="single"/>
              </w:rPr>
              <w:t>&lt;</w:t>
            </w:r>
            <w:r w:rsidR="00F8396B" w:rsidRPr="00AB4F8D">
              <w:rPr>
                <w:sz w:val="18"/>
                <w:szCs w:val="18"/>
              </w:rPr>
              <w:t xml:space="preserve"> 185/110</w:t>
            </w:r>
            <w:r w:rsidR="007E3A71" w:rsidRPr="00AB4F8D">
              <w:rPr>
                <w:sz w:val="18"/>
                <w:szCs w:val="18"/>
              </w:rPr>
              <w:t xml:space="preserve"> mmHg, </w:t>
            </w:r>
            <w:r w:rsidR="00F8396B" w:rsidRPr="00AB4F8D">
              <w:rPr>
                <w:sz w:val="18"/>
                <w:szCs w:val="18"/>
              </w:rPr>
              <w:t>3)</w:t>
            </w:r>
            <w:r w:rsidR="007E3A71" w:rsidRPr="00AB4F8D">
              <w:rPr>
                <w:sz w:val="18"/>
                <w:szCs w:val="18"/>
              </w:rPr>
              <w:t xml:space="preserve"> </w:t>
            </w:r>
            <w:r w:rsidR="00F8396B" w:rsidRPr="00AB4F8D">
              <w:rPr>
                <w:sz w:val="18"/>
                <w:szCs w:val="18"/>
              </w:rPr>
              <w:t>Agreement consent by patient/proxy received</w:t>
            </w:r>
            <w:r w:rsidR="007E3A71" w:rsidRPr="00AB4F8D">
              <w:rPr>
                <w:sz w:val="18"/>
                <w:szCs w:val="18"/>
              </w:rPr>
              <w:t>, and</w:t>
            </w:r>
            <w:r w:rsidR="00F8396B" w:rsidRPr="00AB4F8D">
              <w:rPr>
                <w:sz w:val="18"/>
                <w:szCs w:val="18"/>
              </w:rPr>
              <w:t xml:space="preserve"> 4) Working IV in place</w:t>
            </w:r>
            <w:r w:rsidR="007E3A71" w:rsidRPr="00AB4F8D">
              <w:rPr>
                <w:sz w:val="18"/>
                <w:szCs w:val="18"/>
              </w:rPr>
              <w:t>.</w:t>
            </w:r>
            <w:r w:rsidR="00795A47" w:rsidRPr="00AB4F8D">
              <w:rPr>
                <w:sz w:val="18"/>
                <w:szCs w:val="18"/>
              </w:rPr>
              <w:t xml:space="preserve"> </w:t>
            </w:r>
          </w:p>
        </w:tc>
      </w:tr>
      <w:tr w:rsidR="008E7D16" w:rsidRPr="006242DE" w14:paraId="546978BC" w14:textId="77777777" w:rsidTr="00284AEB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35467FEF" w14:textId="77777777" w:rsidR="008E7D16" w:rsidRPr="00B63FC7" w:rsidRDefault="0092594C" w:rsidP="00D87BF7">
            <w:pPr>
              <w:rPr>
                <w:b/>
                <w:sz w:val="20"/>
                <w:szCs w:val="20"/>
              </w:rPr>
            </w:pPr>
            <w:r w:rsidRPr="00B63FC7">
              <w:rPr>
                <w:b/>
                <w:sz w:val="20"/>
                <w:szCs w:val="20"/>
              </w:rPr>
              <w:t>Tenecteplase</w:t>
            </w:r>
            <w:r w:rsidR="002953C6" w:rsidRPr="00B63FC7">
              <w:rPr>
                <w:b/>
                <w:sz w:val="20"/>
                <w:szCs w:val="20"/>
              </w:rPr>
              <w:t xml:space="preserve"> Administ</w:t>
            </w:r>
            <w:r w:rsidR="00E15D53" w:rsidRPr="00B63FC7">
              <w:rPr>
                <w:b/>
                <w:sz w:val="20"/>
                <w:szCs w:val="20"/>
              </w:rPr>
              <w:t>ration</w:t>
            </w:r>
          </w:p>
        </w:tc>
        <w:tc>
          <w:tcPr>
            <w:tcW w:w="9074" w:type="dxa"/>
            <w:shd w:val="clear" w:color="auto" w:fill="D9D9D9" w:themeFill="background1" w:themeFillShade="D9"/>
          </w:tcPr>
          <w:p w14:paraId="6CA6C1E6" w14:textId="23880C77" w:rsidR="008E7D16" w:rsidRPr="00AB4F8D" w:rsidRDefault="00AB4F8D" w:rsidP="008736CC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B4F8D">
              <w:rPr>
                <w:b/>
                <w:sz w:val="18"/>
                <w:szCs w:val="18"/>
              </w:rPr>
              <w:t xml:space="preserve">No Flushes before or after administration of Tenecteplase, unless dextrose –containing lines </w:t>
            </w:r>
          </w:p>
        </w:tc>
      </w:tr>
      <w:tr w:rsidR="008E7D16" w:rsidRPr="006242DE" w14:paraId="4923F172" w14:textId="77777777" w:rsidTr="00284AEB">
        <w:tc>
          <w:tcPr>
            <w:tcW w:w="0" w:type="auto"/>
            <w:vMerge/>
            <w:shd w:val="clear" w:color="auto" w:fill="D9D9D9" w:themeFill="background1" w:themeFillShade="D9"/>
          </w:tcPr>
          <w:p w14:paraId="6D499897" w14:textId="77777777" w:rsidR="008E7D16" w:rsidRPr="00B63FC7" w:rsidRDefault="008E7D16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  <w:shd w:val="clear" w:color="auto" w:fill="D9D9D9" w:themeFill="background1" w:themeFillShade="D9"/>
          </w:tcPr>
          <w:p w14:paraId="3B6FBFF5" w14:textId="5F3B68F7" w:rsidR="008E7D16" w:rsidRPr="00AB4F8D" w:rsidRDefault="00AB4F8D" w:rsidP="008736C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Dextrose-containing lines should be flushed with a saline-containing solution </w:t>
            </w:r>
            <w:r w:rsidRPr="00AB4F8D">
              <w:rPr>
                <w:b/>
                <w:sz w:val="18"/>
                <w:szCs w:val="18"/>
              </w:rPr>
              <w:t>prior and following</w:t>
            </w:r>
            <w:r w:rsidRPr="00AB4F8D">
              <w:rPr>
                <w:sz w:val="18"/>
                <w:szCs w:val="18"/>
              </w:rPr>
              <w:t xml:space="preserve"> to administration of Tenecteplase</w:t>
            </w:r>
          </w:p>
        </w:tc>
      </w:tr>
      <w:tr w:rsidR="008E7D16" w:rsidRPr="006242DE" w14:paraId="0BDFB856" w14:textId="77777777" w:rsidTr="00284AEB">
        <w:tc>
          <w:tcPr>
            <w:tcW w:w="0" w:type="auto"/>
            <w:vMerge/>
            <w:shd w:val="clear" w:color="auto" w:fill="D9D9D9" w:themeFill="background1" w:themeFillShade="D9"/>
          </w:tcPr>
          <w:p w14:paraId="02F27B48" w14:textId="77777777" w:rsidR="008E7D16" w:rsidRPr="00B63FC7" w:rsidRDefault="008E7D16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  <w:shd w:val="clear" w:color="auto" w:fill="D9D9D9" w:themeFill="background1" w:themeFillShade="D9"/>
          </w:tcPr>
          <w:p w14:paraId="2B703CF8" w14:textId="70284116" w:rsidR="008E7D16" w:rsidRPr="00AB4F8D" w:rsidRDefault="00AB4F8D" w:rsidP="008736C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Administer the Tenecteplase dose over 5 seconds.</w:t>
            </w:r>
          </w:p>
        </w:tc>
      </w:tr>
      <w:tr w:rsidR="00D87BF7" w:rsidRPr="006242DE" w14:paraId="31864FD5" w14:textId="77777777" w:rsidTr="00284AEB">
        <w:tc>
          <w:tcPr>
            <w:tcW w:w="0" w:type="auto"/>
            <w:shd w:val="clear" w:color="auto" w:fill="D9D9D9" w:themeFill="background1" w:themeFillShade="D9"/>
          </w:tcPr>
          <w:p w14:paraId="20AF753D" w14:textId="77777777" w:rsidR="00D87BF7" w:rsidRPr="00B63FC7" w:rsidRDefault="00D87BF7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  <w:shd w:val="clear" w:color="auto" w:fill="D9D9D9" w:themeFill="background1" w:themeFillShade="D9"/>
          </w:tcPr>
          <w:p w14:paraId="06316F45" w14:textId="5A2CCF94" w:rsidR="00D87BF7" w:rsidRPr="00AB4F8D" w:rsidRDefault="00576C22" w:rsidP="008736C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Document </w:t>
            </w:r>
            <w:r w:rsidR="0092594C" w:rsidRPr="00AB4F8D">
              <w:rPr>
                <w:sz w:val="18"/>
                <w:szCs w:val="18"/>
              </w:rPr>
              <w:t>administration time in</w:t>
            </w:r>
            <w:r w:rsidRPr="00AB4F8D">
              <w:rPr>
                <w:sz w:val="18"/>
                <w:szCs w:val="18"/>
              </w:rPr>
              <w:t xml:space="preserve"> eMAR</w:t>
            </w:r>
            <w:r w:rsidR="0092594C" w:rsidRPr="00AB4F8D">
              <w:rPr>
                <w:sz w:val="18"/>
                <w:szCs w:val="18"/>
              </w:rPr>
              <w:t>.</w:t>
            </w:r>
            <w:r w:rsidR="007E3A71" w:rsidRPr="00AB4F8D">
              <w:rPr>
                <w:sz w:val="18"/>
                <w:szCs w:val="18"/>
              </w:rPr>
              <w:t xml:space="preserve"> NOTE: Scan medication label prior to administration.</w:t>
            </w:r>
          </w:p>
        </w:tc>
      </w:tr>
      <w:tr w:rsidR="00487866" w:rsidRPr="006242DE" w14:paraId="08E55236" w14:textId="77777777" w:rsidTr="00284AEB">
        <w:tc>
          <w:tcPr>
            <w:tcW w:w="0" w:type="auto"/>
            <w:vMerge w:val="restart"/>
          </w:tcPr>
          <w:p w14:paraId="08B166D7" w14:textId="77777777" w:rsidR="00487866" w:rsidRPr="00B63FC7" w:rsidRDefault="00487866">
            <w:pPr>
              <w:rPr>
                <w:b/>
                <w:sz w:val="20"/>
                <w:szCs w:val="20"/>
              </w:rPr>
            </w:pPr>
            <w:r w:rsidRPr="00B63FC7">
              <w:rPr>
                <w:b/>
                <w:sz w:val="20"/>
                <w:szCs w:val="20"/>
              </w:rPr>
              <w:t>Monitoring</w:t>
            </w:r>
          </w:p>
        </w:tc>
        <w:tc>
          <w:tcPr>
            <w:tcW w:w="9074" w:type="dxa"/>
          </w:tcPr>
          <w:p w14:paraId="182A9DF2" w14:textId="77777777" w:rsidR="00487866" w:rsidRPr="00AB4F8D" w:rsidRDefault="00487866" w:rsidP="008736C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Assess patient for signs of bleeding, severe headache, nausea and/or vomiting, change in level of consciousness, neurological deterioration, angioedema and vital sign changes</w:t>
            </w:r>
          </w:p>
          <w:p w14:paraId="18C2EC06" w14:textId="35F9F8AC" w:rsidR="008736CC" w:rsidRPr="00AB4F8D" w:rsidRDefault="008736CC" w:rsidP="008736C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Initiate bleeding precautions per facility policy.</w:t>
            </w:r>
          </w:p>
        </w:tc>
      </w:tr>
      <w:tr w:rsidR="00487866" w:rsidRPr="006242DE" w14:paraId="39C646A1" w14:textId="77777777" w:rsidTr="00284AEB">
        <w:tc>
          <w:tcPr>
            <w:tcW w:w="0" w:type="auto"/>
            <w:vMerge/>
          </w:tcPr>
          <w:p w14:paraId="608FA5A7" w14:textId="77777777" w:rsidR="00487866" w:rsidRPr="00B63FC7" w:rsidRDefault="00487866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</w:tcPr>
          <w:p w14:paraId="01D2CED0" w14:textId="29DCA366" w:rsidR="00487866" w:rsidRPr="00AB4F8D" w:rsidRDefault="00487866" w:rsidP="008736C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Monitoring </w:t>
            </w:r>
            <w:r w:rsidR="007E3A71" w:rsidRPr="00AB4F8D">
              <w:rPr>
                <w:sz w:val="18"/>
                <w:szCs w:val="18"/>
              </w:rPr>
              <w:t xml:space="preserve">and document requirements </w:t>
            </w:r>
          </w:p>
          <w:p w14:paraId="0F54BE8F" w14:textId="0111F75A" w:rsidR="00487866" w:rsidRPr="00AB4F8D" w:rsidRDefault="00487866" w:rsidP="00E420FC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NIH Stroke Scale </w:t>
            </w:r>
            <w:r w:rsidR="007E3A71" w:rsidRPr="00AB4F8D">
              <w:rPr>
                <w:sz w:val="18"/>
                <w:szCs w:val="18"/>
              </w:rPr>
              <w:t>post-administration of tenecteplase</w:t>
            </w:r>
          </w:p>
          <w:p w14:paraId="411F21E2" w14:textId="29FCA1D2" w:rsidR="00487866" w:rsidRPr="00AB4F8D" w:rsidRDefault="00487866" w:rsidP="00E420FC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Monitor for bleeding, neuro checks, and vitals</w:t>
            </w:r>
            <w:r w:rsidR="008736CC" w:rsidRPr="00AB4F8D">
              <w:rPr>
                <w:sz w:val="18"/>
                <w:szCs w:val="18"/>
              </w:rPr>
              <w:t xml:space="preserve"> at</w:t>
            </w:r>
            <w:r w:rsidRPr="00AB4F8D">
              <w:rPr>
                <w:sz w:val="18"/>
                <w:szCs w:val="18"/>
              </w:rPr>
              <w:t xml:space="preserve"> minim</w:t>
            </w:r>
            <w:r w:rsidR="008736CC" w:rsidRPr="00AB4F8D">
              <w:rPr>
                <w:sz w:val="18"/>
                <w:szCs w:val="18"/>
              </w:rPr>
              <w:t>um</w:t>
            </w:r>
            <w:r w:rsidRPr="00AB4F8D">
              <w:rPr>
                <w:sz w:val="18"/>
                <w:szCs w:val="18"/>
              </w:rPr>
              <w:t>:</w:t>
            </w:r>
          </w:p>
          <w:p w14:paraId="6263B2D7" w14:textId="77777777" w:rsidR="00487866" w:rsidRPr="00AB4F8D" w:rsidRDefault="00487866" w:rsidP="00E420FC">
            <w:pPr>
              <w:pStyle w:val="ListParagraph"/>
              <w:numPr>
                <w:ilvl w:val="2"/>
                <w:numId w:val="6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Every 15 min for 2 hours</w:t>
            </w:r>
          </w:p>
          <w:p w14:paraId="25D0D6D8" w14:textId="64CDC0EE" w:rsidR="00487866" w:rsidRPr="00AB4F8D" w:rsidRDefault="00487866" w:rsidP="00E420FC">
            <w:pPr>
              <w:pStyle w:val="ListParagraph"/>
              <w:numPr>
                <w:ilvl w:val="2"/>
                <w:numId w:val="6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Then, every 30 min for 6 hours</w:t>
            </w:r>
          </w:p>
          <w:p w14:paraId="708CAE32" w14:textId="77777777" w:rsidR="00487866" w:rsidRPr="00AB4F8D" w:rsidRDefault="00487866" w:rsidP="00B63FC7">
            <w:pPr>
              <w:pStyle w:val="ListParagraph"/>
              <w:numPr>
                <w:ilvl w:val="2"/>
                <w:numId w:val="6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Then, every hour for 16 hours</w:t>
            </w:r>
          </w:p>
          <w:p w14:paraId="6003AE72" w14:textId="1794526C" w:rsidR="007E3A71" w:rsidRPr="00AB4F8D" w:rsidRDefault="007E3A71" w:rsidP="007E3A71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Monitor for angioedema</w:t>
            </w:r>
          </w:p>
          <w:p w14:paraId="2FE3D95B" w14:textId="77777777" w:rsidR="008736CC" w:rsidRPr="00AB4F8D" w:rsidRDefault="007E3A71">
            <w:pPr>
              <w:pStyle w:val="ListParagraph"/>
              <w:numPr>
                <w:ilvl w:val="2"/>
                <w:numId w:val="6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Every 15 min for 2 hours</w:t>
            </w:r>
            <w:r w:rsidR="008736CC" w:rsidRPr="00AB4F8D">
              <w:rPr>
                <w:sz w:val="18"/>
                <w:szCs w:val="18"/>
              </w:rPr>
              <w:t xml:space="preserve">, </w:t>
            </w:r>
          </w:p>
          <w:p w14:paraId="57CEF628" w14:textId="54F0AB2E" w:rsidR="007E3A71" w:rsidRPr="00AB4F8D" w:rsidRDefault="008736CC" w:rsidP="008736CC">
            <w:pPr>
              <w:pStyle w:val="ListParagraph"/>
              <w:numPr>
                <w:ilvl w:val="2"/>
                <w:numId w:val="6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t</w:t>
            </w:r>
            <w:r w:rsidR="007E3A71" w:rsidRPr="00AB4F8D">
              <w:rPr>
                <w:sz w:val="18"/>
                <w:szCs w:val="18"/>
              </w:rPr>
              <w:t>hen, every 30 min for 4 hours</w:t>
            </w:r>
          </w:p>
        </w:tc>
      </w:tr>
      <w:tr w:rsidR="00487866" w:rsidRPr="006242DE" w14:paraId="4C0FD8B7" w14:textId="77777777" w:rsidTr="00284AEB">
        <w:tc>
          <w:tcPr>
            <w:tcW w:w="0" w:type="auto"/>
            <w:vMerge/>
          </w:tcPr>
          <w:p w14:paraId="06907020" w14:textId="77777777" w:rsidR="00487866" w:rsidRPr="00B63FC7" w:rsidRDefault="00487866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</w:tcPr>
          <w:p w14:paraId="6E2A22BC" w14:textId="1F797D09" w:rsidR="00487866" w:rsidRPr="00AB4F8D" w:rsidRDefault="00487866" w:rsidP="008736C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Notify MD if any of the following (including by </w:t>
            </w:r>
            <w:r w:rsidRPr="00AB4F8D">
              <w:rPr>
                <w:sz w:val="18"/>
                <w:szCs w:val="18"/>
                <w:u w:val="single"/>
              </w:rPr>
              <w:t>not</w:t>
            </w:r>
            <w:r w:rsidRPr="00AB4F8D">
              <w:rPr>
                <w:sz w:val="18"/>
                <w:szCs w:val="18"/>
              </w:rPr>
              <w:t xml:space="preserve"> limited to):</w:t>
            </w:r>
          </w:p>
          <w:p w14:paraId="61837F74" w14:textId="77777777" w:rsidR="00487866" w:rsidRPr="00AB4F8D" w:rsidRDefault="00487866" w:rsidP="005E0D2F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Change in neuro status</w:t>
            </w:r>
          </w:p>
          <w:p w14:paraId="0CBD7A68" w14:textId="77777777" w:rsidR="00487866" w:rsidRPr="00AB4F8D" w:rsidRDefault="00487866" w:rsidP="005E0D2F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Signs of bleeding</w:t>
            </w:r>
          </w:p>
          <w:p w14:paraId="5C0DA585" w14:textId="77777777" w:rsidR="00487866" w:rsidRPr="00AB4F8D" w:rsidRDefault="00487866" w:rsidP="005E0D2F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Signs of angioedema</w:t>
            </w:r>
          </w:p>
          <w:p w14:paraId="1293D2EF" w14:textId="3D9A8698" w:rsidR="00487866" w:rsidRPr="00AB4F8D" w:rsidRDefault="00487866" w:rsidP="005E0D2F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 xml:space="preserve">SBP </w:t>
            </w:r>
            <w:r w:rsidRPr="00AB4F8D">
              <w:rPr>
                <w:sz w:val="18"/>
                <w:szCs w:val="18"/>
                <w:u w:val="single"/>
              </w:rPr>
              <w:t>&gt;</w:t>
            </w:r>
            <w:r w:rsidRPr="00AB4F8D">
              <w:rPr>
                <w:sz w:val="18"/>
                <w:szCs w:val="18"/>
              </w:rPr>
              <w:t xml:space="preserve"> 180 </w:t>
            </w:r>
            <w:r w:rsidR="008736CC" w:rsidRPr="00AB4F8D">
              <w:rPr>
                <w:sz w:val="18"/>
                <w:szCs w:val="18"/>
              </w:rPr>
              <w:t xml:space="preserve">mmHg </w:t>
            </w:r>
            <w:r w:rsidRPr="00AB4F8D">
              <w:rPr>
                <w:sz w:val="18"/>
                <w:szCs w:val="18"/>
              </w:rPr>
              <w:t xml:space="preserve">or DBP </w:t>
            </w:r>
            <w:r w:rsidRPr="00AB4F8D">
              <w:rPr>
                <w:sz w:val="18"/>
                <w:szCs w:val="18"/>
                <w:u w:val="single"/>
              </w:rPr>
              <w:t>&gt;</w:t>
            </w:r>
            <w:r w:rsidRPr="00AB4F8D">
              <w:rPr>
                <w:sz w:val="18"/>
                <w:szCs w:val="18"/>
              </w:rPr>
              <w:t xml:space="preserve"> 105</w:t>
            </w:r>
            <w:r w:rsidR="008736CC" w:rsidRPr="00AB4F8D">
              <w:rPr>
                <w:sz w:val="18"/>
                <w:szCs w:val="18"/>
              </w:rPr>
              <w:t xml:space="preserve"> mmHg</w:t>
            </w:r>
          </w:p>
        </w:tc>
      </w:tr>
      <w:tr w:rsidR="00487866" w:rsidRPr="006242DE" w14:paraId="1B8EF74B" w14:textId="77777777" w:rsidTr="00284AEB">
        <w:tc>
          <w:tcPr>
            <w:tcW w:w="0" w:type="auto"/>
            <w:vMerge/>
          </w:tcPr>
          <w:p w14:paraId="16F9BFAC" w14:textId="77777777" w:rsidR="00487866" w:rsidRPr="00B63FC7" w:rsidRDefault="00487866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</w:tcPr>
          <w:p w14:paraId="063ADF23" w14:textId="763F3C1F" w:rsidR="00487866" w:rsidRPr="00AB4F8D" w:rsidRDefault="00487866" w:rsidP="008736C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Observe for signs and symptoms of reperfusion: e.g. neurological improvement.</w:t>
            </w:r>
          </w:p>
        </w:tc>
      </w:tr>
      <w:tr w:rsidR="00487866" w:rsidRPr="006242DE" w14:paraId="4F42133C" w14:textId="77777777" w:rsidTr="00284AEB">
        <w:tc>
          <w:tcPr>
            <w:tcW w:w="0" w:type="auto"/>
            <w:vMerge/>
          </w:tcPr>
          <w:p w14:paraId="56B1A6DA" w14:textId="77777777" w:rsidR="00487866" w:rsidRPr="00B63FC7" w:rsidRDefault="00487866">
            <w:pPr>
              <w:rPr>
                <w:b/>
                <w:sz w:val="20"/>
                <w:szCs w:val="20"/>
              </w:rPr>
            </w:pPr>
          </w:p>
        </w:tc>
        <w:tc>
          <w:tcPr>
            <w:tcW w:w="9074" w:type="dxa"/>
          </w:tcPr>
          <w:p w14:paraId="785AD248" w14:textId="72F26818" w:rsidR="00487866" w:rsidRPr="00AB4F8D" w:rsidRDefault="00487866" w:rsidP="008736C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Assess for possible re-occlusion: worsening, return or new neurological symptoms.</w:t>
            </w:r>
          </w:p>
        </w:tc>
      </w:tr>
      <w:tr w:rsidR="00375DBB" w:rsidRPr="006242DE" w14:paraId="476682EA" w14:textId="77777777" w:rsidTr="00284AEB">
        <w:tc>
          <w:tcPr>
            <w:tcW w:w="0" w:type="auto"/>
          </w:tcPr>
          <w:p w14:paraId="618B5345" w14:textId="77777777" w:rsidR="00375DBB" w:rsidRPr="00B63FC7" w:rsidRDefault="0091074E">
            <w:pPr>
              <w:rPr>
                <w:b/>
                <w:sz w:val="20"/>
                <w:szCs w:val="20"/>
              </w:rPr>
            </w:pPr>
            <w:r w:rsidRPr="00B63FC7">
              <w:rPr>
                <w:b/>
                <w:sz w:val="20"/>
                <w:szCs w:val="20"/>
              </w:rPr>
              <w:t xml:space="preserve">Patient </w:t>
            </w:r>
            <w:r w:rsidR="00375DBB" w:rsidRPr="00B63FC7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9074" w:type="dxa"/>
          </w:tcPr>
          <w:p w14:paraId="39067295" w14:textId="1F2A5420" w:rsidR="00375DBB" w:rsidRPr="00AB4F8D" w:rsidRDefault="0091074E" w:rsidP="008736C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4F8D">
              <w:rPr>
                <w:sz w:val="18"/>
                <w:szCs w:val="18"/>
              </w:rPr>
              <w:t>Provide patient</w:t>
            </w:r>
            <w:r w:rsidR="00B63FC7" w:rsidRPr="00AB4F8D">
              <w:rPr>
                <w:sz w:val="18"/>
                <w:szCs w:val="18"/>
              </w:rPr>
              <w:t>/support person with</w:t>
            </w:r>
            <w:r w:rsidRPr="00AB4F8D">
              <w:rPr>
                <w:sz w:val="18"/>
                <w:szCs w:val="18"/>
              </w:rPr>
              <w:t xml:space="preserve"> education on b</w:t>
            </w:r>
            <w:r w:rsidR="00487866" w:rsidRPr="00AB4F8D">
              <w:rPr>
                <w:sz w:val="18"/>
                <w:szCs w:val="18"/>
              </w:rPr>
              <w:t>leeding precautions,</w:t>
            </w:r>
            <w:r w:rsidRPr="00AB4F8D">
              <w:rPr>
                <w:sz w:val="18"/>
                <w:szCs w:val="18"/>
              </w:rPr>
              <w:t xml:space="preserve"> soft bristled toothbrushes, no razors, gentle hygiene</w:t>
            </w:r>
            <w:r w:rsidR="00B63FC7" w:rsidRPr="00AB4F8D">
              <w:rPr>
                <w:sz w:val="18"/>
                <w:szCs w:val="18"/>
              </w:rPr>
              <w:t xml:space="preserve">, </w:t>
            </w:r>
            <w:r w:rsidR="00487866" w:rsidRPr="00AB4F8D">
              <w:rPr>
                <w:sz w:val="18"/>
                <w:szCs w:val="18"/>
              </w:rPr>
              <w:t xml:space="preserve">and level of </w:t>
            </w:r>
            <w:r w:rsidR="00B63FC7" w:rsidRPr="00AB4F8D">
              <w:rPr>
                <w:sz w:val="18"/>
                <w:szCs w:val="18"/>
              </w:rPr>
              <w:t>activity.</w:t>
            </w:r>
          </w:p>
        </w:tc>
      </w:tr>
    </w:tbl>
    <w:p w14:paraId="42B91B1B" w14:textId="34818AD3" w:rsidR="000E39FA" w:rsidRPr="00487866" w:rsidRDefault="00AB4F8D">
      <w:pPr>
        <w:rPr>
          <w:sz w:val="16"/>
        </w:rPr>
      </w:pPr>
      <w:r>
        <w:rPr>
          <w:sz w:val="16"/>
        </w:rPr>
        <w:t>06/23/2022</w:t>
      </w:r>
    </w:p>
    <w:sectPr w:rsidR="000E39FA" w:rsidRPr="00487866" w:rsidSect="000B436E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956E5" w14:textId="77777777" w:rsidR="00A211DD" w:rsidRDefault="00A211DD" w:rsidP="000B436E">
      <w:pPr>
        <w:spacing w:after="0" w:line="240" w:lineRule="auto"/>
      </w:pPr>
      <w:r>
        <w:separator/>
      </w:r>
    </w:p>
  </w:endnote>
  <w:endnote w:type="continuationSeparator" w:id="0">
    <w:p w14:paraId="03427539" w14:textId="77777777" w:rsidR="00A211DD" w:rsidRDefault="00A211DD" w:rsidP="000B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47766176ECCD4CEF800910C58DA5F4D0"/>
      </w:placeholder>
      <w:temporary/>
      <w:showingPlcHdr/>
      <w15:appearance w15:val="hidden"/>
    </w:sdtPr>
    <w:sdtEndPr/>
    <w:sdtContent>
      <w:p w14:paraId="110FE5B9" w14:textId="77777777" w:rsidR="000B436E" w:rsidRDefault="000B436E">
        <w:pPr>
          <w:pStyle w:val="Footer"/>
        </w:pPr>
        <w:r>
          <w:t>[Type here]</w:t>
        </w:r>
      </w:p>
    </w:sdtContent>
  </w:sdt>
  <w:p w14:paraId="29EC9E5C" w14:textId="77777777" w:rsidR="000B436E" w:rsidRDefault="000B4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65" w:type="dxa"/>
      <w:tblLook w:val="04A0" w:firstRow="1" w:lastRow="0" w:firstColumn="1" w:lastColumn="0" w:noHBand="0" w:noVBand="1"/>
    </w:tblPr>
    <w:tblGrid>
      <w:gridCol w:w="1075"/>
      <w:gridCol w:w="4860"/>
      <w:gridCol w:w="5130"/>
    </w:tblGrid>
    <w:tr w:rsidR="000B436E" w14:paraId="754DA1F4" w14:textId="77777777" w:rsidTr="000B436E">
      <w:tc>
        <w:tcPr>
          <w:tcW w:w="1075" w:type="dxa"/>
          <w:shd w:val="clear" w:color="auto" w:fill="D9D9D9" w:themeFill="background1" w:themeFillShade="D9"/>
        </w:tcPr>
        <w:p w14:paraId="6211474A" w14:textId="77777777" w:rsidR="000B436E" w:rsidRDefault="000B436E" w:rsidP="000B436E">
          <w:r>
            <w:t>Date</w:t>
          </w:r>
        </w:p>
      </w:tc>
      <w:tc>
        <w:tcPr>
          <w:tcW w:w="4860" w:type="dxa"/>
          <w:shd w:val="clear" w:color="auto" w:fill="D9D9D9" w:themeFill="background1" w:themeFillShade="D9"/>
        </w:tcPr>
        <w:p w14:paraId="4BE8D9FE" w14:textId="77777777" w:rsidR="000B436E" w:rsidRDefault="000B436E" w:rsidP="000B436E">
          <w:r>
            <w:t>Validated Name (print)</w:t>
          </w:r>
        </w:p>
      </w:tc>
      <w:tc>
        <w:tcPr>
          <w:tcW w:w="5130" w:type="dxa"/>
          <w:shd w:val="clear" w:color="auto" w:fill="D9D9D9" w:themeFill="background1" w:themeFillShade="D9"/>
        </w:tcPr>
        <w:p w14:paraId="3EFFC5A2" w14:textId="77777777" w:rsidR="000B436E" w:rsidRDefault="000B436E" w:rsidP="000B436E">
          <w:r>
            <w:t>Validator signature</w:t>
          </w:r>
        </w:p>
      </w:tc>
    </w:tr>
    <w:tr w:rsidR="000B436E" w14:paraId="5DEFEBB6" w14:textId="77777777" w:rsidTr="000B436E">
      <w:tc>
        <w:tcPr>
          <w:tcW w:w="1075" w:type="dxa"/>
        </w:tcPr>
        <w:p w14:paraId="3E4B0022" w14:textId="77777777" w:rsidR="000B436E" w:rsidRDefault="000B436E" w:rsidP="000B436E"/>
      </w:tc>
      <w:tc>
        <w:tcPr>
          <w:tcW w:w="4860" w:type="dxa"/>
        </w:tcPr>
        <w:p w14:paraId="5E50E0CE" w14:textId="77777777" w:rsidR="000B436E" w:rsidRDefault="000B436E" w:rsidP="000B436E"/>
      </w:tc>
      <w:tc>
        <w:tcPr>
          <w:tcW w:w="5130" w:type="dxa"/>
        </w:tcPr>
        <w:p w14:paraId="5FCD3179" w14:textId="77777777" w:rsidR="000B436E" w:rsidRDefault="000B436E" w:rsidP="000B436E"/>
      </w:tc>
    </w:tr>
  </w:tbl>
  <w:p w14:paraId="58328F84" w14:textId="77777777" w:rsidR="000B436E" w:rsidRDefault="000B4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48123" w14:textId="77777777" w:rsidR="00A211DD" w:rsidRDefault="00A211DD" w:rsidP="000B436E">
      <w:pPr>
        <w:spacing w:after="0" w:line="240" w:lineRule="auto"/>
      </w:pPr>
      <w:r>
        <w:separator/>
      </w:r>
    </w:p>
  </w:footnote>
  <w:footnote w:type="continuationSeparator" w:id="0">
    <w:p w14:paraId="12D90363" w14:textId="77777777" w:rsidR="00A211DD" w:rsidRDefault="00A211DD" w:rsidP="000B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E803F" w14:textId="77777777" w:rsidR="000B436E" w:rsidRDefault="000B436E" w:rsidP="000B436E">
    <w:pPr>
      <w:pStyle w:val="Header"/>
      <w:jc w:val="center"/>
    </w:pPr>
    <w:r>
      <w:t xml:space="preserve">Competency for </w:t>
    </w:r>
    <w:r w:rsidR="005D0937">
      <w:t>Tenecteplase</w:t>
    </w:r>
    <w:r w:rsidR="0091074E">
      <w:t xml:space="preserve"> in Acute Ischemic Stroke</w:t>
    </w:r>
    <w:r w:rsidR="00D112B6">
      <w:t>:</w:t>
    </w:r>
    <w:r>
      <w:t xml:space="preserve"> Preparation, administration, and monitoring</w:t>
    </w:r>
  </w:p>
  <w:p w14:paraId="42AABDD7" w14:textId="0C7D4E13" w:rsidR="000B436E" w:rsidRDefault="000B436E">
    <w:pPr>
      <w:pStyle w:val="Header"/>
    </w:pPr>
    <w:r>
      <w:t>Name</w:t>
    </w:r>
    <w:r w:rsidR="00487866">
      <w:t>: _</w:t>
    </w:r>
    <w:r>
      <w:t>_____________________________________ ¾ ID</w:t>
    </w:r>
    <w:r w:rsidR="00487866">
      <w:t>: _</w:t>
    </w:r>
    <w:r>
      <w:t>__________________ Date</w:t>
    </w:r>
    <w:r w:rsidR="00487866">
      <w:t>: _</w:t>
    </w:r>
    <w: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182"/>
    <w:multiLevelType w:val="hybridMultilevel"/>
    <w:tmpl w:val="65444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025FD"/>
    <w:multiLevelType w:val="hybridMultilevel"/>
    <w:tmpl w:val="99D862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C6D56"/>
    <w:multiLevelType w:val="hybridMultilevel"/>
    <w:tmpl w:val="D93C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C50FE"/>
    <w:multiLevelType w:val="hybridMultilevel"/>
    <w:tmpl w:val="53D696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5528CB"/>
    <w:multiLevelType w:val="hybridMultilevel"/>
    <w:tmpl w:val="FB582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22789"/>
    <w:multiLevelType w:val="hybridMultilevel"/>
    <w:tmpl w:val="9572D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34D4F"/>
    <w:multiLevelType w:val="hybridMultilevel"/>
    <w:tmpl w:val="DAF2310C"/>
    <w:lvl w:ilvl="0" w:tplc="3132C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F3"/>
    <w:rsid w:val="0008632A"/>
    <w:rsid w:val="000B2E89"/>
    <w:rsid w:val="000B436E"/>
    <w:rsid w:val="000E39FA"/>
    <w:rsid w:val="000F690A"/>
    <w:rsid w:val="00125C56"/>
    <w:rsid w:val="001950F8"/>
    <w:rsid w:val="001B28F5"/>
    <w:rsid w:val="00240A2F"/>
    <w:rsid w:val="00244F93"/>
    <w:rsid w:val="00284AEB"/>
    <w:rsid w:val="002953C6"/>
    <w:rsid w:val="002A352B"/>
    <w:rsid w:val="002E3CF9"/>
    <w:rsid w:val="00324CBE"/>
    <w:rsid w:val="003251F3"/>
    <w:rsid w:val="00375DBB"/>
    <w:rsid w:val="00391FA5"/>
    <w:rsid w:val="00410F62"/>
    <w:rsid w:val="00415645"/>
    <w:rsid w:val="00461040"/>
    <w:rsid w:val="004649B5"/>
    <w:rsid w:val="0048529C"/>
    <w:rsid w:val="00487866"/>
    <w:rsid w:val="004A05B9"/>
    <w:rsid w:val="005768EA"/>
    <w:rsid w:val="00576C22"/>
    <w:rsid w:val="00581F0E"/>
    <w:rsid w:val="00596405"/>
    <w:rsid w:val="005D0937"/>
    <w:rsid w:val="005E0D2F"/>
    <w:rsid w:val="006242DE"/>
    <w:rsid w:val="006C58B5"/>
    <w:rsid w:val="00795A47"/>
    <w:rsid w:val="007C7087"/>
    <w:rsid w:val="007D4160"/>
    <w:rsid w:val="007E3A71"/>
    <w:rsid w:val="00803530"/>
    <w:rsid w:val="00823316"/>
    <w:rsid w:val="00837122"/>
    <w:rsid w:val="00837D7E"/>
    <w:rsid w:val="008736CC"/>
    <w:rsid w:val="008A23C7"/>
    <w:rsid w:val="008E7D16"/>
    <w:rsid w:val="0091074E"/>
    <w:rsid w:val="0092594C"/>
    <w:rsid w:val="00972B14"/>
    <w:rsid w:val="009E3A37"/>
    <w:rsid w:val="00A211DD"/>
    <w:rsid w:val="00A6628A"/>
    <w:rsid w:val="00A74A94"/>
    <w:rsid w:val="00AA130B"/>
    <w:rsid w:val="00AB4F8D"/>
    <w:rsid w:val="00B63FC7"/>
    <w:rsid w:val="00BB51D2"/>
    <w:rsid w:val="00BE3ABD"/>
    <w:rsid w:val="00BE5830"/>
    <w:rsid w:val="00BF1330"/>
    <w:rsid w:val="00CB7CB0"/>
    <w:rsid w:val="00CF13C2"/>
    <w:rsid w:val="00D112B6"/>
    <w:rsid w:val="00D54A0E"/>
    <w:rsid w:val="00D717B9"/>
    <w:rsid w:val="00D87BF7"/>
    <w:rsid w:val="00E15D53"/>
    <w:rsid w:val="00E420FC"/>
    <w:rsid w:val="00EE5F67"/>
    <w:rsid w:val="00F11DAA"/>
    <w:rsid w:val="00F51B32"/>
    <w:rsid w:val="00F62C39"/>
    <w:rsid w:val="00F8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C7443"/>
  <w15:chartTrackingRefBased/>
  <w15:docId w15:val="{3546E94B-2FA3-4463-9363-15813659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6E"/>
  </w:style>
  <w:style w:type="paragraph" w:styleId="Footer">
    <w:name w:val="footer"/>
    <w:basedOn w:val="Normal"/>
    <w:link w:val="FooterChar"/>
    <w:uiPriority w:val="99"/>
    <w:unhideWhenUsed/>
    <w:rsid w:val="000B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36E"/>
  </w:style>
  <w:style w:type="character" w:styleId="CommentReference">
    <w:name w:val="annotation reference"/>
    <w:basedOn w:val="DefaultParagraphFont"/>
    <w:uiPriority w:val="99"/>
    <w:semiHidden/>
    <w:unhideWhenUsed/>
    <w:rsid w:val="00284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A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766176ECCD4CEF800910C58DA5F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6D37C-9A15-47FC-9E07-25F67825B6CC}"/>
      </w:docPartPr>
      <w:docPartBody>
        <w:p w:rsidR="00C538F2" w:rsidRDefault="00B61BFE" w:rsidP="00B61BFE">
          <w:pPr>
            <w:pStyle w:val="47766176ECCD4CEF800910C58DA5F4D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FE"/>
    <w:rsid w:val="00247B7C"/>
    <w:rsid w:val="0026698D"/>
    <w:rsid w:val="00744DAE"/>
    <w:rsid w:val="007A4F08"/>
    <w:rsid w:val="00970194"/>
    <w:rsid w:val="00A8151F"/>
    <w:rsid w:val="00B61BFE"/>
    <w:rsid w:val="00C538F2"/>
    <w:rsid w:val="00D41638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B67846660A4B17A0C4D377BC1E67CF">
    <w:name w:val="4EB67846660A4B17A0C4D377BC1E67CF"/>
    <w:rsid w:val="00B61BFE"/>
  </w:style>
  <w:style w:type="paragraph" w:customStyle="1" w:styleId="47766176ECCD4CEF800910C58DA5F4D0">
    <w:name w:val="47766176ECCD4CEF800910C58DA5F4D0"/>
    <w:rsid w:val="00B61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A47E4EB37444A242278498901AC6" ma:contentTypeVersion="12" ma:contentTypeDescription="Create a new document." ma:contentTypeScope="" ma:versionID="5ac671be4dd899d5a49ea1ba129777c7">
  <xsd:schema xmlns:xsd="http://www.w3.org/2001/XMLSchema" xmlns:xs="http://www.w3.org/2001/XMLSchema" xmlns:p="http://schemas.microsoft.com/office/2006/metadata/properties" xmlns:ns3="295af149-fef7-4078-80b5-dd779dc338af" xmlns:ns4="88a17291-43ed-4544-86ac-683ca9fae956" targetNamespace="http://schemas.microsoft.com/office/2006/metadata/properties" ma:root="true" ma:fieldsID="c7a603a679ca7132676fe09133b7b6ea" ns3:_="" ns4:_="">
    <xsd:import namespace="295af149-fef7-4078-80b5-dd779dc338af"/>
    <xsd:import namespace="88a17291-43ed-4544-86ac-683ca9fae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af149-fef7-4078-80b5-dd779dc33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17291-43ed-4544-86ac-683ca9fae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AFE1E-271E-4CFF-86E7-07B84DFA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FB030-941A-4848-B561-C84F9D587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F3272-07BB-4F33-ADC6-D41AD8B20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af149-fef7-4078-80b5-dd779dc338af"/>
    <ds:schemaRef ds:uri="88a17291-43ed-4544-86ac-683ca9fae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QVM4797@HCA.corpad.net</dc:creator>
  <cp:keywords/>
  <dc:description/>
  <cp:lastModifiedBy>Anderson Jamie - Sunrise</cp:lastModifiedBy>
  <cp:revision>2</cp:revision>
  <cp:lastPrinted>2019-09-06T16:28:00Z</cp:lastPrinted>
  <dcterms:created xsi:type="dcterms:W3CDTF">2022-07-11T18:40:00Z</dcterms:created>
  <dcterms:modified xsi:type="dcterms:W3CDTF">2022-07-11T18:40:00Z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0x0101005178A47E4EB37444A242278498901AC6</vt:lpwstr>
  </property>
</Properties>
</file>